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jc w:val="center"/>
        <w:tblLook w:val="04A0" w:firstRow="1" w:lastRow="0" w:firstColumn="1" w:lastColumn="0" w:noHBand="0" w:noVBand="1"/>
      </w:tblPr>
      <w:tblGrid>
        <w:gridCol w:w="3189"/>
        <w:gridCol w:w="1319"/>
        <w:gridCol w:w="5146"/>
      </w:tblGrid>
      <w:tr w:rsidR="005760E7" w:rsidRPr="005760E7" w:rsidTr="006C1115">
        <w:trPr>
          <w:jc w:val="center"/>
        </w:trPr>
        <w:tc>
          <w:tcPr>
            <w:tcW w:w="3189" w:type="dxa"/>
          </w:tcPr>
          <w:p w:rsidR="00EC1C84" w:rsidRPr="005760E7" w:rsidRDefault="00EC1C84" w:rsidP="00E31FB7">
            <w:pPr>
              <w:ind w:left="-57" w:right="-113"/>
              <w:rPr>
                <w:sz w:val="28"/>
                <w:szCs w:val="28"/>
              </w:rPr>
            </w:pPr>
            <w:r w:rsidRPr="005760E7">
              <w:rPr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1319" w:type="dxa"/>
          </w:tcPr>
          <w:p w:rsidR="00EC1C84" w:rsidRPr="005760E7" w:rsidRDefault="00EC1C84" w:rsidP="006C1115">
            <w:pPr>
              <w:ind w:left="-57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5146" w:type="dxa"/>
          </w:tcPr>
          <w:p w:rsidR="00EC1C84" w:rsidRPr="005760E7" w:rsidRDefault="00EC1C84" w:rsidP="006C1115">
            <w:pPr>
              <w:ind w:left="-57" w:right="-170"/>
              <w:rPr>
                <w:sz w:val="28"/>
                <w:szCs w:val="28"/>
              </w:rPr>
            </w:pPr>
            <w:r w:rsidRPr="005760E7">
              <w:rPr>
                <w:sz w:val="28"/>
                <w:szCs w:val="28"/>
              </w:rPr>
              <w:t xml:space="preserve">  </w:t>
            </w:r>
            <w:r w:rsidR="003E6565" w:rsidRPr="005760E7">
              <w:rPr>
                <w:sz w:val="28"/>
                <w:szCs w:val="28"/>
              </w:rPr>
              <w:t xml:space="preserve">    </w:t>
            </w:r>
            <w:r w:rsidRPr="005760E7">
              <w:rPr>
                <w:sz w:val="28"/>
                <w:szCs w:val="28"/>
              </w:rPr>
              <w:t>Приложение № 1 к Постановлению</w:t>
            </w:r>
          </w:p>
        </w:tc>
      </w:tr>
      <w:tr w:rsidR="005760E7" w:rsidRPr="005760E7" w:rsidTr="006C1115">
        <w:trPr>
          <w:trHeight w:val="227"/>
          <w:jc w:val="center"/>
        </w:trPr>
        <w:tc>
          <w:tcPr>
            <w:tcW w:w="3189" w:type="dxa"/>
          </w:tcPr>
          <w:p w:rsidR="00EC1C84" w:rsidRPr="005760E7" w:rsidRDefault="00EC1C84" w:rsidP="006C1115">
            <w:pPr>
              <w:ind w:left="-57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EC1C84" w:rsidRPr="005760E7" w:rsidRDefault="00EC1C84" w:rsidP="006C1115">
            <w:pPr>
              <w:ind w:left="-57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5146" w:type="dxa"/>
          </w:tcPr>
          <w:p w:rsidR="00EC1C84" w:rsidRPr="005760E7" w:rsidRDefault="00EC1C84" w:rsidP="003E6565">
            <w:pPr>
              <w:ind w:left="-57" w:right="-170"/>
              <w:rPr>
                <w:sz w:val="28"/>
                <w:szCs w:val="28"/>
              </w:rPr>
            </w:pPr>
            <w:r w:rsidRPr="005760E7">
              <w:rPr>
                <w:sz w:val="28"/>
                <w:szCs w:val="28"/>
              </w:rPr>
              <w:t xml:space="preserve"> </w:t>
            </w:r>
            <w:r w:rsidR="003E6565" w:rsidRPr="005760E7">
              <w:rPr>
                <w:sz w:val="28"/>
                <w:szCs w:val="28"/>
              </w:rPr>
              <w:t xml:space="preserve">     </w:t>
            </w:r>
            <w:r w:rsidRPr="005760E7">
              <w:rPr>
                <w:sz w:val="28"/>
                <w:szCs w:val="28"/>
              </w:rPr>
              <w:t>Администрации города Екатеринбурга</w:t>
            </w:r>
          </w:p>
        </w:tc>
      </w:tr>
      <w:tr w:rsidR="00EC1C84" w:rsidRPr="005760E7" w:rsidTr="006C1115">
        <w:trPr>
          <w:jc w:val="center"/>
        </w:trPr>
        <w:tc>
          <w:tcPr>
            <w:tcW w:w="3189" w:type="dxa"/>
          </w:tcPr>
          <w:p w:rsidR="00EC1C84" w:rsidRPr="005760E7" w:rsidRDefault="00EC1C84" w:rsidP="006C1115">
            <w:pPr>
              <w:ind w:left="-57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EC1C84" w:rsidRPr="005760E7" w:rsidRDefault="00EC1C84" w:rsidP="006C1115">
            <w:pPr>
              <w:ind w:left="-57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5146" w:type="dxa"/>
          </w:tcPr>
          <w:p w:rsidR="00EC1C84" w:rsidRPr="005760E7" w:rsidRDefault="00EC1C84" w:rsidP="003E6565">
            <w:pPr>
              <w:ind w:left="-57" w:right="-170"/>
              <w:rPr>
                <w:sz w:val="28"/>
                <w:szCs w:val="28"/>
              </w:rPr>
            </w:pPr>
            <w:r w:rsidRPr="005760E7">
              <w:rPr>
                <w:sz w:val="28"/>
                <w:szCs w:val="28"/>
              </w:rPr>
              <w:t xml:space="preserve"> </w:t>
            </w:r>
            <w:r w:rsidR="003E6565" w:rsidRPr="005760E7">
              <w:rPr>
                <w:sz w:val="28"/>
                <w:szCs w:val="28"/>
              </w:rPr>
              <w:t xml:space="preserve">     </w:t>
            </w:r>
            <w:r w:rsidRPr="005760E7">
              <w:rPr>
                <w:sz w:val="28"/>
                <w:szCs w:val="28"/>
              </w:rPr>
              <w:t>от ________________ № ______</w:t>
            </w:r>
            <w:r w:rsidR="003E6565" w:rsidRPr="005760E7">
              <w:rPr>
                <w:sz w:val="28"/>
                <w:szCs w:val="28"/>
              </w:rPr>
              <w:t>_</w:t>
            </w:r>
            <w:r w:rsidRPr="005760E7">
              <w:rPr>
                <w:sz w:val="28"/>
                <w:szCs w:val="28"/>
              </w:rPr>
              <w:t>_____</w:t>
            </w:r>
          </w:p>
        </w:tc>
      </w:tr>
    </w:tbl>
    <w:p w:rsidR="00EC1C84" w:rsidRPr="005760E7" w:rsidRDefault="00EC1C84" w:rsidP="00EC1C84">
      <w:pPr>
        <w:jc w:val="right"/>
        <w:rPr>
          <w:sz w:val="28"/>
          <w:szCs w:val="20"/>
        </w:rPr>
      </w:pPr>
    </w:p>
    <w:p w:rsidR="00FA0DC2" w:rsidRPr="005760E7" w:rsidRDefault="00FA0DC2" w:rsidP="00EC1C84">
      <w:pPr>
        <w:jc w:val="right"/>
        <w:rPr>
          <w:sz w:val="28"/>
          <w:szCs w:val="20"/>
        </w:rPr>
      </w:pPr>
    </w:p>
    <w:p w:rsidR="00EC1C84" w:rsidRPr="005760E7" w:rsidRDefault="00EC1C84" w:rsidP="00EC1C84">
      <w:pPr>
        <w:jc w:val="center"/>
        <w:rPr>
          <w:b/>
          <w:sz w:val="28"/>
          <w:szCs w:val="28"/>
        </w:rPr>
      </w:pPr>
      <w:r w:rsidRPr="005760E7">
        <w:rPr>
          <w:b/>
          <w:sz w:val="28"/>
          <w:szCs w:val="28"/>
        </w:rPr>
        <w:t>ПЕРЕЧЕНЬ</w:t>
      </w:r>
    </w:p>
    <w:p w:rsidR="00EC1C84" w:rsidRPr="005760E7" w:rsidRDefault="00EC1C84" w:rsidP="00EC1C84">
      <w:pPr>
        <w:jc w:val="center"/>
        <w:rPr>
          <w:sz w:val="28"/>
          <w:szCs w:val="20"/>
        </w:rPr>
      </w:pPr>
    </w:p>
    <w:p w:rsidR="00EC1C84" w:rsidRPr="005760E7" w:rsidRDefault="00EC1C84" w:rsidP="00EC1C84">
      <w:pPr>
        <w:jc w:val="center"/>
        <w:rPr>
          <w:sz w:val="28"/>
          <w:szCs w:val="28"/>
        </w:rPr>
      </w:pPr>
      <w:r w:rsidRPr="005760E7">
        <w:rPr>
          <w:sz w:val="28"/>
          <w:szCs w:val="28"/>
        </w:rPr>
        <w:t xml:space="preserve">мероприятий </w:t>
      </w:r>
      <w:r w:rsidR="006C1115" w:rsidRPr="005760E7">
        <w:rPr>
          <w:sz w:val="28"/>
          <w:szCs w:val="28"/>
          <w:lang w:val="en-US"/>
        </w:rPr>
        <w:t>X</w:t>
      </w:r>
      <w:r w:rsidR="008D6DB1" w:rsidRPr="005760E7">
        <w:rPr>
          <w:sz w:val="28"/>
          <w:szCs w:val="28"/>
          <w:lang w:val="en-US"/>
        </w:rPr>
        <w:t>I</w:t>
      </w:r>
      <w:r w:rsidR="005760E7">
        <w:rPr>
          <w:sz w:val="28"/>
          <w:szCs w:val="28"/>
          <w:lang w:val="en-US"/>
        </w:rPr>
        <w:t>I</w:t>
      </w:r>
      <w:r w:rsidR="006C1115" w:rsidRPr="005760E7">
        <w:rPr>
          <w:sz w:val="28"/>
          <w:szCs w:val="28"/>
        </w:rPr>
        <w:t xml:space="preserve"> </w:t>
      </w:r>
      <w:r w:rsidR="00FB6B68">
        <w:rPr>
          <w:sz w:val="28"/>
          <w:szCs w:val="28"/>
        </w:rPr>
        <w:t>Обще</w:t>
      </w:r>
      <w:r w:rsidRPr="005760E7">
        <w:rPr>
          <w:sz w:val="28"/>
          <w:szCs w:val="28"/>
        </w:rPr>
        <w:t xml:space="preserve">городского праздника книги и чтения </w:t>
      </w:r>
    </w:p>
    <w:p w:rsidR="009E31B2" w:rsidRPr="005760E7" w:rsidRDefault="00EC1C84" w:rsidP="00EC1C84">
      <w:pPr>
        <w:jc w:val="center"/>
        <w:rPr>
          <w:sz w:val="28"/>
          <w:szCs w:val="28"/>
        </w:rPr>
      </w:pPr>
      <w:r w:rsidRPr="005760E7">
        <w:rPr>
          <w:sz w:val="28"/>
          <w:szCs w:val="28"/>
        </w:rPr>
        <w:t>«Читай, Екатеринбург!»</w:t>
      </w:r>
      <w:r w:rsidR="003B2FE1" w:rsidRPr="005760E7">
        <w:rPr>
          <w:sz w:val="28"/>
          <w:szCs w:val="28"/>
        </w:rPr>
        <w:t xml:space="preserve"> </w:t>
      </w:r>
    </w:p>
    <w:p w:rsidR="009E31B2" w:rsidRDefault="009E31B2" w:rsidP="009E31B2">
      <w:pPr>
        <w:jc w:val="center"/>
        <w:rPr>
          <w:sz w:val="28"/>
          <w:szCs w:val="20"/>
        </w:rPr>
      </w:pPr>
    </w:p>
    <w:p w:rsidR="00A71137" w:rsidRPr="00A71137" w:rsidRDefault="00A71137" w:rsidP="009E31B2">
      <w:pPr>
        <w:jc w:val="center"/>
        <w:rPr>
          <w:sz w:val="28"/>
          <w:szCs w:val="20"/>
        </w:rPr>
      </w:pPr>
    </w:p>
    <w:tbl>
      <w:tblPr>
        <w:tblStyle w:val="a3"/>
        <w:tblW w:w="9582" w:type="dxa"/>
        <w:jc w:val="center"/>
        <w:tblBorders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4505"/>
        <w:gridCol w:w="1558"/>
        <w:gridCol w:w="3519"/>
      </w:tblGrid>
      <w:tr w:rsidR="00EC1C84" w:rsidRPr="005760E7" w:rsidTr="00FA0DC2">
        <w:trPr>
          <w:trHeight w:val="227"/>
          <w:jc w:val="center"/>
        </w:trPr>
        <w:tc>
          <w:tcPr>
            <w:tcW w:w="4536" w:type="dxa"/>
            <w:hideMark/>
          </w:tcPr>
          <w:p w:rsidR="00EC1C84" w:rsidRPr="005760E7" w:rsidRDefault="00EC1C84" w:rsidP="00A71137">
            <w:pPr>
              <w:jc w:val="center"/>
            </w:pPr>
            <w:r w:rsidRPr="005760E7">
              <w:t>Наименование мероприятия</w:t>
            </w:r>
          </w:p>
        </w:tc>
        <w:tc>
          <w:tcPr>
            <w:tcW w:w="1560" w:type="dxa"/>
            <w:hideMark/>
          </w:tcPr>
          <w:p w:rsidR="00EC1C84" w:rsidRPr="005760E7" w:rsidRDefault="00EC1C84" w:rsidP="00A71137">
            <w:pPr>
              <w:jc w:val="center"/>
            </w:pPr>
            <w:r w:rsidRPr="005760E7">
              <w:t xml:space="preserve">Время </w:t>
            </w:r>
          </w:p>
          <w:p w:rsidR="00EC1C84" w:rsidRPr="005760E7" w:rsidRDefault="00EC1C84" w:rsidP="00A71137">
            <w:pPr>
              <w:jc w:val="center"/>
            </w:pPr>
            <w:r w:rsidRPr="005760E7">
              <w:t>проведения</w:t>
            </w:r>
          </w:p>
        </w:tc>
        <w:tc>
          <w:tcPr>
            <w:tcW w:w="3543" w:type="dxa"/>
            <w:hideMark/>
          </w:tcPr>
          <w:p w:rsidR="00EC1C84" w:rsidRPr="005760E7" w:rsidRDefault="00EC1C84" w:rsidP="00A71137">
            <w:pPr>
              <w:jc w:val="center"/>
            </w:pPr>
            <w:r w:rsidRPr="005760E7">
              <w:t>Место проведения</w:t>
            </w:r>
          </w:p>
        </w:tc>
      </w:tr>
    </w:tbl>
    <w:p w:rsidR="00EC1C84" w:rsidRPr="005760E7" w:rsidRDefault="00EC1C84" w:rsidP="00A71137">
      <w:pPr>
        <w:rPr>
          <w:sz w:val="2"/>
          <w:szCs w:val="2"/>
        </w:rPr>
      </w:pPr>
    </w:p>
    <w:tbl>
      <w:tblPr>
        <w:tblStyle w:val="a3"/>
        <w:tblW w:w="9582" w:type="dxa"/>
        <w:jc w:val="center"/>
        <w:tblLayout w:type="fixed"/>
        <w:tblLook w:val="01E0" w:firstRow="1" w:lastRow="1" w:firstColumn="1" w:lastColumn="1" w:noHBand="0" w:noVBand="0"/>
      </w:tblPr>
      <w:tblGrid>
        <w:gridCol w:w="4508"/>
        <w:gridCol w:w="1560"/>
        <w:gridCol w:w="3514"/>
      </w:tblGrid>
      <w:tr w:rsidR="005760E7" w:rsidRPr="005760E7" w:rsidTr="004F3E96">
        <w:trPr>
          <w:trHeight w:val="227"/>
          <w:tblHeader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4" w:rsidRPr="005760E7" w:rsidRDefault="00EC1C84" w:rsidP="00A71137">
            <w:pPr>
              <w:spacing w:line="240" w:lineRule="exact"/>
              <w:ind w:left="-57"/>
              <w:jc w:val="center"/>
            </w:pPr>
            <w:r w:rsidRPr="005760E7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4" w:rsidRPr="005760E7" w:rsidRDefault="00EC1C84" w:rsidP="00A71137">
            <w:pPr>
              <w:spacing w:line="240" w:lineRule="exact"/>
              <w:ind w:left="-57"/>
              <w:jc w:val="center"/>
            </w:pPr>
            <w:r w:rsidRPr="005760E7"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84" w:rsidRPr="005760E7" w:rsidRDefault="00EC1C84" w:rsidP="00A71137">
            <w:pPr>
              <w:spacing w:line="240" w:lineRule="exact"/>
              <w:ind w:left="-57"/>
              <w:jc w:val="center"/>
            </w:pPr>
            <w:r w:rsidRPr="005760E7">
              <w:t>3</w:t>
            </w:r>
          </w:p>
        </w:tc>
      </w:tr>
      <w:tr w:rsidR="005760E7" w:rsidRPr="005760E7" w:rsidTr="004F3E96">
        <w:trPr>
          <w:trHeight w:val="227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84" w:rsidRPr="005760E7" w:rsidRDefault="00EC1C84" w:rsidP="00F44FE2">
            <w:pPr>
              <w:spacing w:line="244" w:lineRule="exact"/>
              <w:ind w:left="-57" w:right="-57"/>
            </w:pPr>
            <w:r w:rsidRPr="005760E7">
              <w:t>Торжественное открытие праздника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84" w:rsidRPr="005760E7" w:rsidRDefault="00EC1C84" w:rsidP="00F44FE2">
            <w:pPr>
              <w:spacing w:line="244" w:lineRule="exact"/>
              <w:ind w:left="-57" w:right="-57"/>
              <w:jc w:val="center"/>
            </w:pPr>
            <w:r w:rsidRPr="005760E7">
              <w:t>12:00 – 12:15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E7" w:rsidRDefault="008B0655" w:rsidP="00F44FE2">
            <w:pPr>
              <w:spacing w:line="244" w:lineRule="exact"/>
              <w:ind w:left="-57" w:right="-57"/>
            </w:pPr>
            <w:r w:rsidRPr="005760E7">
              <w:t>Площадка</w:t>
            </w:r>
            <w:r w:rsidR="005760E7" w:rsidRPr="005760E7">
              <w:t xml:space="preserve"> </w:t>
            </w:r>
            <w:r w:rsidR="005760E7">
              <w:t>перед Городским библиотечным информационным</w:t>
            </w:r>
            <w:r w:rsidRPr="005760E7">
              <w:t xml:space="preserve"> центр</w:t>
            </w:r>
            <w:r w:rsidR="005760E7">
              <w:t>ом,</w:t>
            </w:r>
          </w:p>
          <w:p w:rsidR="00EC1C84" w:rsidRPr="005760E7" w:rsidRDefault="005760E7" w:rsidP="00FB6B68">
            <w:pPr>
              <w:spacing w:line="244" w:lineRule="exact"/>
              <w:ind w:left="-57" w:right="-57"/>
            </w:pPr>
            <w:r>
              <w:t>ул. А</w:t>
            </w:r>
            <w:r w:rsidR="00FB6B68">
              <w:t>нтона</w:t>
            </w:r>
            <w:r>
              <w:t xml:space="preserve">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5760E7" w:rsidRPr="005760E7" w:rsidTr="005760E7">
        <w:trPr>
          <w:trHeight w:val="227"/>
          <w:jc w:val="center"/>
        </w:trPr>
        <w:tc>
          <w:tcPr>
            <w:tcW w:w="4508" w:type="dxa"/>
            <w:hideMark/>
          </w:tcPr>
          <w:p w:rsidR="008B0655" w:rsidRPr="005760E7" w:rsidRDefault="008B0655" w:rsidP="00F44FE2">
            <w:pPr>
              <w:spacing w:line="244" w:lineRule="exact"/>
              <w:ind w:left="-57" w:right="-57"/>
            </w:pPr>
            <w:r w:rsidRPr="005760E7">
              <w:t xml:space="preserve">Спортивный </w:t>
            </w:r>
            <w:proofErr w:type="spellStart"/>
            <w:r w:rsidRPr="005760E7">
              <w:t>флешмоб</w:t>
            </w:r>
            <w:proofErr w:type="spellEnd"/>
            <w:r w:rsidRPr="005760E7">
              <w:t xml:space="preserve"> «Город чемпионов»</w:t>
            </w:r>
          </w:p>
        </w:tc>
        <w:tc>
          <w:tcPr>
            <w:tcW w:w="1560" w:type="dxa"/>
            <w:hideMark/>
          </w:tcPr>
          <w:p w:rsidR="008B0655" w:rsidRPr="005760E7" w:rsidRDefault="008B0655" w:rsidP="00F44FE2">
            <w:pPr>
              <w:spacing w:line="244" w:lineRule="exact"/>
              <w:ind w:left="-57" w:right="-57"/>
            </w:pPr>
            <w:r w:rsidRPr="005760E7">
              <w:t>12:30 – 13:00</w:t>
            </w:r>
          </w:p>
        </w:tc>
        <w:tc>
          <w:tcPr>
            <w:tcW w:w="3514" w:type="dxa"/>
          </w:tcPr>
          <w:p w:rsidR="005760E7" w:rsidRDefault="005760E7" w:rsidP="00F44FE2">
            <w:pPr>
              <w:spacing w:line="244" w:lineRule="exact"/>
              <w:ind w:left="-57" w:right="-57"/>
            </w:pPr>
            <w:r>
              <w:t>Площадка перед Городским библиотечным информационным центром,</w:t>
            </w:r>
          </w:p>
          <w:p w:rsidR="008B0655" w:rsidRPr="005760E7" w:rsidRDefault="00FB6B68" w:rsidP="00F44FE2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5760E7" w:rsidRPr="005760E7" w:rsidTr="002A54D3">
        <w:trPr>
          <w:trHeight w:val="227"/>
          <w:jc w:val="center"/>
        </w:trPr>
        <w:tc>
          <w:tcPr>
            <w:tcW w:w="4508" w:type="dxa"/>
          </w:tcPr>
          <w:p w:rsidR="008B0655" w:rsidRPr="005760E7" w:rsidRDefault="008B0655" w:rsidP="00F44FE2">
            <w:pPr>
              <w:spacing w:line="244" w:lineRule="exact"/>
              <w:ind w:left="-57" w:right="-57"/>
            </w:pPr>
            <w:proofErr w:type="spellStart"/>
            <w:r w:rsidRPr="005760E7">
              <w:t>Этнофестиваль</w:t>
            </w:r>
            <w:proofErr w:type="spellEnd"/>
            <w:r w:rsidRPr="005760E7">
              <w:t xml:space="preserve"> «Радуга культур»</w:t>
            </w:r>
          </w:p>
        </w:tc>
        <w:tc>
          <w:tcPr>
            <w:tcW w:w="1560" w:type="dxa"/>
          </w:tcPr>
          <w:p w:rsidR="008B0655" w:rsidRPr="005760E7" w:rsidRDefault="008B0655" w:rsidP="00F44FE2">
            <w:pPr>
              <w:spacing w:line="244" w:lineRule="exact"/>
              <w:ind w:left="-57" w:right="-57"/>
            </w:pPr>
            <w:r w:rsidRPr="005760E7">
              <w:t>13:00 – 14:00</w:t>
            </w:r>
          </w:p>
        </w:tc>
        <w:tc>
          <w:tcPr>
            <w:tcW w:w="3514" w:type="dxa"/>
          </w:tcPr>
          <w:p w:rsidR="005760E7" w:rsidRDefault="005760E7" w:rsidP="00F44FE2">
            <w:pPr>
              <w:spacing w:line="244" w:lineRule="exact"/>
              <w:ind w:left="-57" w:right="-57"/>
            </w:pPr>
            <w:r>
              <w:t>Площадка перед Городским библиотечным информационным центром,</w:t>
            </w:r>
          </w:p>
          <w:p w:rsidR="008B0655" w:rsidRPr="005760E7" w:rsidRDefault="00FB6B68" w:rsidP="00F44FE2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5760E7" w:rsidRPr="005760E7" w:rsidTr="00580BDD">
        <w:trPr>
          <w:trHeight w:val="227"/>
          <w:jc w:val="center"/>
        </w:trPr>
        <w:tc>
          <w:tcPr>
            <w:tcW w:w="4508" w:type="dxa"/>
          </w:tcPr>
          <w:p w:rsidR="008B0655" w:rsidRPr="005760E7" w:rsidRDefault="008B0655" w:rsidP="00F44FE2">
            <w:pPr>
              <w:spacing w:line="244" w:lineRule="exact"/>
              <w:ind w:left="-57" w:right="-57"/>
            </w:pPr>
            <w:r w:rsidRPr="005760E7">
              <w:t>Нескучные встречи с детскими писателями</w:t>
            </w:r>
          </w:p>
          <w:p w:rsidR="008B0655" w:rsidRPr="005760E7" w:rsidRDefault="008B0655" w:rsidP="00F44FE2">
            <w:pPr>
              <w:spacing w:line="244" w:lineRule="exact"/>
              <w:ind w:left="-57" w:right="-57"/>
              <w:rPr>
                <w:b/>
              </w:rPr>
            </w:pPr>
          </w:p>
        </w:tc>
        <w:tc>
          <w:tcPr>
            <w:tcW w:w="1560" w:type="dxa"/>
          </w:tcPr>
          <w:p w:rsidR="008B0655" w:rsidRPr="005760E7" w:rsidRDefault="008B0655" w:rsidP="00F44FE2">
            <w:pPr>
              <w:spacing w:line="244" w:lineRule="exact"/>
              <w:ind w:left="-57" w:right="-57"/>
            </w:pPr>
            <w:r w:rsidRPr="005760E7">
              <w:t>14:00 – 15:00</w:t>
            </w:r>
          </w:p>
        </w:tc>
        <w:tc>
          <w:tcPr>
            <w:tcW w:w="3514" w:type="dxa"/>
          </w:tcPr>
          <w:p w:rsidR="005538CC" w:rsidRDefault="005760E7" w:rsidP="00F44FE2">
            <w:pPr>
              <w:spacing w:line="244" w:lineRule="exact"/>
              <w:ind w:left="-57" w:right="-57"/>
            </w:pPr>
            <w:r>
              <w:t>Площадка перед Городским библиотечным информационным центром,</w:t>
            </w:r>
          </w:p>
          <w:p w:rsidR="008B0655" w:rsidRPr="005760E7" w:rsidRDefault="00FB6B68" w:rsidP="00F44FE2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5760E7" w:rsidRPr="005760E7" w:rsidTr="00E60282">
        <w:trPr>
          <w:trHeight w:val="227"/>
          <w:jc w:val="center"/>
        </w:trPr>
        <w:tc>
          <w:tcPr>
            <w:tcW w:w="4508" w:type="dxa"/>
          </w:tcPr>
          <w:p w:rsidR="008B0655" w:rsidRPr="005760E7" w:rsidRDefault="008B0655" w:rsidP="00F44FE2">
            <w:pPr>
              <w:spacing w:line="244" w:lineRule="exact"/>
              <w:ind w:left="-57" w:right="-57"/>
            </w:pPr>
            <w:r w:rsidRPr="005760E7">
              <w:t>Поэтическая акция «#</w:t>
            </w:r>
            <w:proofErr w:type="spellStart"/>
            <w:r w:rsidRPr="005760E7">
              <w:t>Речевик</w:t>
            </w:r>
            <w:proofErr w:type="gramStart"/>
            <w:r w:rsidRPr="005760E7">
              <w:t>Place</w:t>
            </w:r>
            <w:proofErr w:type="spellEnd"/>
            <w:proofErr w:type="gramEnd"/>
            <w:r w:rsidRPr="005760E7">
              <w:t>: Горожане читают стихи»</w:t>
            </w:r>
          </w:p>
        </w:tc>
        <w:tc>
          <w:tcPr>
            <w:tcW w:w="1560" w:type="dxa"/>
          </w:tcPr>
          <w:p w:rsidR="008B0655" w:rsidRPr="005760E7" w:rsidRDefault="008B0655" w:rsidP="00F44FE2">
            <w:pPr>
              <w:spacing w:line="244" w:lineRule="exact"/>
              <w:ind w:left="-57" w:right="-57"/>
            </w:pPr>
            <w:r w:rsidRPr="005760E7">
              <w:t>15:00 – 16:00</w:t>
            </w:r>
          </w:p>
        </w:tc>
        <w:tc>
          <w:tcPr>
            <w:tcW w:w="3514" w:type="dxa"/>
          </w:tcPr>
          <w:p w:rsidR="005760E7" w:rsidRDefault="005760E7" w:rsidP="00F44FE2">
            <w:pPr>
              <w:spacing w:line="244" w:lineRule="exact"/>
              <w:ind w:left="-57" w:right="-57"/>
            </w:pPr>
            <w:r>
              <w:t>Площадка перед Городским библиотечным информационным центром,</w:t>
            </w:r>
          </w:p>
          <w:p w:rsidR="008B0655" w:rsidRPr="005760E7" w:rsidRDefault="00FB6B68" w:rsidP="00F44FE2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CB3170" w:rsidRPr="005760E7" w:rsidTr="00E60282">
        <w:trPr>
          <w:trHeight w:val="227"/>
          <w:jc w:val="center"/>
        </w:trPr>
        <w:tc>
          <w:tcPr>
            <w:tcW w:w="4508" w:type="dxa"/>
          </w:tcPr>
          <w:p w:rsidR="00CB3170" w:rsidRPr="005760E7" w:rsidRDefault="00CB3170" w:rsidP="00FB6B68">
            <w:pPr>
              <w:spacing w:line="240" w:lineRule="exact"/>
            </w:pPr>
            <w:r w:rsidRPr="005760E7">
              <w:t>Открытый чемпион</w:t>
            </w:r>
            <w:r>
              <w:t xml:space="preserve">ат по чтению вслух «2018 букв», </w:t>
            </w:r>
            <w:r w:rsidRPr="00B76AC8">
              <w:t xml:space="preserve">посвященный </w:t>
            </w:r>
            <w:r w:rsidR="00FB6B68">
              <w:t>Чемпионату мира</w:t>
            </w:r>
            <w:r>
              <w:t xml:space="preserve"> по футболу</w:t>
            </w:r>
            <w:r w:rsidRPr="00B76AC8">
              <w:t xml:space="preserve"> 2018</w:t>
            </w:r>
            <w:r>
              <w:t xml:space="preserve"> года</w:t>
            </w:r>
          </w:p>
        </w:tc>
        <w:tc>
          <w:tcPr>
            <w:tcW w:w="1560" w:type="dxa"/>
          </w:tcPr>
          <w:p w:rsidR="00CB3170" w:rsidRPr="005760E7" w:rsidRDefault="00CB3170" w:rsidP="00640D78">
            <w:pPr>
              <w:spacing w:line="240" w:lineRule="exact"/>
            </w:pPr>
            <w:r w:rsidRPr="005760E7">
              <w:t>10:30 – 12:00</w:t>
            </w:r>
          </w:p>
        </w:tc>
        <w:tc>
          <w:tcPr>
            <w:tcW w:w="3514" w:type="dxa"/>
          </w:tcPr>
          <w:p w:rsidR="00CB3170" w:rsidRDefault="00CB3170" w:rsidP="00CB3170">
            <w:pPr>
              <w:spacing w:line="244" w:lineRule="exact"/>
              <w:ind w:left="-57" w:right="-57"/>
            </w:pPr>
            <w:r>
              <w:t>Площадка перед Городским библиотечным информационным центром,</w:t>
            </w:r>
          </w:p>
          <w:p w:rsidR="00CB3170" w:rsidRPr="0045571D" w:rsidRDefault="00FB6B68" w:rsidP="00CB3170">
            <w:pPr>
              <w:spacing w:line="244" w:lineRule="exact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CB3170" w:rsidRPr="005760E7" w:rsidTr="00E60282">
        <w:trPr>
          <w:trHeight w:val="227"/>
          <w:jc w:val="center"/>
        </w:trPr>
        <w:tc>
          <w:tcPr>
            <w:tcW w:w="4508" w:type="dxa"/>
          </w:tcPr>
          <w:p w:rsidR="00CB3170" w:rsidRPr="005760E7" w:rsidRDefault="00CB3170" w:rsidP="00640D78">
            <w:pPr>
              <w:spacing w:line="240" w:lineRule="exact"/>
            </w:pPr>
            <w:r w:rsidRPr="005760E7">
              <w:t>Интерактивная программа для всей семьи «Читай на здоровье!»</w:t>
            </w:r>
          </w:p>
        </w:tc>
        <w:tc>
          <w:tcPr>
            <w:tcW w:w="1560" w:type="dxa"/>
          </w:tcPr>
          <w:p w:rsidR="00CB3170" w:rsidRPr="005760E7" w:rsidRDefault="00CB3170" w:rsidP="00640D78">
            <w:pPr>
              <w:spacing w:line="240" w:lineRule="exact"/>
            </w:pPr>
            <w:r w:rsidRPr="005760E7">
              <w:t>11:00 – 15:00</w:t>
            </w:r>
          </w:p>
        </w:tc>
        <w:tc>
          <w:tcPr>
            <w:tcW w:w="3514" w:type="dxa"/>
          </w:tcPr>
          <w:p w:rsidR="00CB3170" w:rsidRDefault="00CB3170" w:rsidP="00CB3170">
            <w:pPr>
              <w:spacing w:line="244" w:lineRule="exact"/>
              <w:ind w:left="-57" w:right="-57"/>
            </w:pPr>
            <w:r>
              <w:t>Площадка перед Городским библиотечным информационным центром,</w:t>
            </w:r>
          </w:p>
          <w:p w:rsidR="00CB3170" w:rsidRDefault="00FB6B68" w:rsidP="00CB3170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CB3170" w:rsidRPr="005760E7" w:rsidTr="00E60282">
        <w:trPr>
          <w:trHeight w:val="227"/>
          <w:jc w:val="center"/>
        </w:trPr>
        <w:tc>
          <w:tcPr>
            <w:tcW w:w="4508" w:type="dxa"/>
          </w:tcPr>
          <w:p w:rsidR="00CB3170" w:rsidRPr="005760E7" w:rsidRDefault="00CB3170" w:rsidP="00E163C7">
            <w:pPr>
              <w:spacing w:line="240" w:lineRule="exact"/>
            </w:pPr>
            <w:r w:rsidRPr="005760E7">
              <w:t xml:space="preserve">Парк детских развлечений </w:t>
            </w:r>
            <w:r w:rsidR="00E163C7">
              <w:t>«</w:t>
            </w:r>
            <w:r w:rsidRPr="005760E7">
              <w:t>Разноцветный городок»</w:t>
            </w:r>
          </w:p>
        </w:tc>
        <w:tc>
          <w:tcPr>
            <w:tcW w:w="1560" w:type="dxa"/>
          </w:tcPr>
          <w:p w:rsidR="00CB3170" w:rsidRPr="005760E7" w:rsidRDefault="00CB3170" w:rsidP="00640D78">
            <w:pPr>
              <w:spacing w:line="240" w:lineRule="exact"/>
            </w:pPr>
            <w:r w:rsidRPr="005760E7">
              <w:t>11:00 – 15:00</w:t>
            </w:r>
          </w:p>
        </w:tc>
        <w:tc>
          <w:tcPr>
            <w:tcW w:w="3514" w:type="dxa"/>
          </w:tcPr>
          <w:p w:rsidR="00CB3170" w:rsidRDefault="00CB3170" w:rsidP="00CB3170">
            <w:pPr>
              <w:spacing w:line="244" w:lineRule="exact"/>
              <w:ind w:left="-57" w:right="-57"/>
            </w:pPr>
            <w:r>
              <w:t>Площадка перед Городским библиотечным информационным центром,</w:t>
            </w:r>
          </w:p>
          <w:p w:rsidR="00CB3170" w:rsidRPr="0045571D" w:rsidRDefault="00FB6B68" w:rsidP="00CB3170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CB3170" w:rsidRPr="005760E7" w:rsidTr="00E60282">
        <w:trPr>
          <w:trHeight w:val="227"/>
          <w:jc w:val="center"/>
        </w:trPr>
        <w:tc>
          <w:tcPr>
            <w:tcW w:w="4508" w:type="dxa"/>
          </w:tcPr>
          <w:p w:rsidR="00CB3170" w:rsidRPr="005760E7" w:rsidRDefault="00CB3170" w:rsidP="00640D78">
            <w:pPr>
              <w:spacing w:line="240" w:lineRule="exact"/>
            </w:pPr>
            <w:r w:rsidRPr="005760E7">
              <w:t>Худо</w:t>
            </w:r>
            <w:r>
              <w:t>жественная акция «Город улыбок», э</w:t>
            </w:r>
            <w:r w:rsidRPr="005760E7">
              <w:t>кспресс-выставка рисунков</w:t>
            </w:r>
          </w:p>
        </w:tc>
        <w:tc>
          <w:tcPr>
            <w:tcW w:w="1560" w:type="dxa"/>
          </w:tcPr>
          <w:p w:rsidR="00CB3170" w:rsidRPr="005760E7" w:rsidRDefault="00CB3170" w:rsidP="00640D78">
            <w:pPr>
              <w:spacing w:line="240" w:lineRule="exact"/>
            </w:pPr>
            <w:r w:rsidRPr="005760E7">
              <w:t>11:00 – 15:00</w:t>
            </w:r>
          </w:p>
        </w:tc>
        <w:tc>
          <w:tcPr>
            <w:tcW w:w="3514" w:type="dxa"/>
          </w:tcPr>
          <w:p w:rsidR="00CB3170" w:rsidRDefault="00CB3170" w:rsidP="00CB3170">
            <w:pPr>
              <w:spacing w:line="244" w:lineRule="exact"/>
              <w:ind w:left="-57" w:right="-57"/>
            </w:pPr>
            <w:r>
              <w:t>Площадка перед Городским библиотечным информационным центром,</w:t>
            </w:r>
          </w:p>
          <w:p w:rsidR="00CB3170" w:rsidRDefault="00FB6B68" w:rsidP="00CB3170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CB3170" w:rsidRPr="005760E7" w:rsidTr="00E60282">
        <w:trPr>
          <w:trHeight w:val="227"/>
          <w:jc w:val="center"/>
        </w:trPr>
        <w:tc>
          <w:tcPr>
            <w:tcW w:w="4508" w:type="dxa"/>
          </w:tcPr>
          <w:p w:rsidR="00CB3170" w:rsidRPr="005538CC" w:rsidRDefault="00CB3170" w:rsidP="00640D78">
            <w:pPr>
              <w:spacing w:line="240" w:lineRule="exact"/>
            </w:pPr>
            <w:r w:rsidRPr="005760E7">
              <w:t>Открытый пленэр с Марианной Федоровой</w:t>
            </w:r>
            <w:r>
              <w:t xml:space="preserve"> </w:t>
            </w:r>
            <w:r w:rsidRPr="005760E7">
              <w:t>«Акварельная поляна»</w:t>
            </w:r>
          </w:p>
        </w:tc>
        <w:tc>
          <w:tcPr>
            <w:tcW w:w="1560" w:type="dxa"/>
          </w:tcPr>
          <w:p w:rsidR="00CB3170" w:rsidRPr="005760E7" w:rsidRDefault="00CB3170" w:rsidP="00640D78">
            <w:pPr>
              <w:spacing w:line="240" w:lineRule="exact"/>
            </w:pPr>
            <w:r w:rsidRPr="005760E7">
              <w:t>11:00 – 15:00</w:t>
            </w:r>
          </w:p>
        </w:tc>
        <w:tc>
          <w:tcPr>
            <w:tcW w:w="3514" w:type="dxa"/>
          </w:tcPr>
          <w:p w:rsidR="00CB3170" w:rsidRDefault="00CB3170" w:rsidP="00CB3170">
            <w:pPr>
              <w:spacing w:line="244" w:lineRule="exact"/>
              <w:ind w:left="-57" w:right="-57"/>
            </w:pPr>
            <w:r>
              <w:t>Площадка перед Городским библиотечным информационным центром,</w:t>
            </w:r>
          </w:p>
          <w:p w:rsidR="00E77D6F" w:rsidRDefault="00FB6B68" w:rsidP="00CB3170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  <w:p w:rsidR="00FB6B68" w:rsidRPr="0045571D" w:rsidRDefault="00FB6B68" w:rsidP="00CB3170">
            <w:pPr>
              <w:spacing w:line="244" w:lineRule="exact"/>
              <w:ind w:left="-57" w:right="-57"/>
            </w:pPr>
          </w:p>
        </w:tc>
      </w:tr>
      <w:tr w:rsidR="00CB3170" w:rsidRPr="005760E7" w:rsidTr="00E60282">
        <w:trPr>
          <w:trHeight w:val="227"/>
          <w:jc w:val="center"/>
        </w:trPr>
        <w:tc>
          <w:tcPr>
            <w:tcW w:w="4508" w:type="dxa"/>
          </w:tcPr>
          <w:p w:rsidR="00CB3170" w:rsidRPr="005760E7" w:rsidRDefault="00CB3170" w:rsidP="00640D78">
            <w:pPr>
              <w:spacing w:line="240" w:lineRule="exact"/>
            </w:pPr>
            <w:r w:rsidRPr="005760E7">
              <w:lastRenderedPageBreak/>
              <w:t>Арт-мастерские под открытым небом «Город мастеров»</w:t>
            </w:r>
          </w:p>
        </w:tc>
        <w:tc>
          <w:tcPr>
            <w:tcW w:w="1560" w:type="dxa"/>
          </w:tcPr>
          <w:p w:rsidR="00CB3170" w:rsidRPr="005760E7" w:rsidRDefault="00CB3170" w:rsidP="00640D78">
            <w:pPr>
              <w:spacing w:line="240" w:lineRule="exact"/>
            </w:pPr>
            <w:r w:rsidRPr="005760E7">
              <w:t>11:00 – 15:00</w:t>
            </w:r>
          </w:p>
        </w:tc>
        <w:tc>
          <w:tcPr>
            <w:tcW w:w="3514" w:type="dxa"/>
          </w:tcPr>
          <w:p w:rsidR="00CB3170" w:rsidRDefault="00CB3170" w:rsidP="00CB3170">
            <w:pPr>
              <w:spacing w:line="244" w:lineRule="exact"/>
              <w:ind w:left="-57" w:right="-57"/>
            </w:pPr>
            <w:r>
              <w:t>Площадка перед Городским библиотечным информационным центром,</w:t>
            </w:r>
          </w:p>
          <w:p w:rsidR="00CB3170" w:rsidRDefault="00FB6B68" w:rsidP="00CB3170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CB3170" w:rsidRPr="005760E7" w:rsidTr="00E60282">
        <w:trPr>
          <w:trHeight w:val="227"/>
          <w:jc w:val="center"/>
        </w:trPr>
        <w:tc>
          <w:tcPr>
            <w:tcW w:w="4508" w:type="dxa"/>
          </w:tcPr>
          <w:p w:rsidR="00CB3170" w:rsidRPr="005760E7" w:rsidRDefault="00CB3170" w:rsidP="00640D78">
            <w:pPr>
              <w:spacing w:line="240" w:lineRule="exact"/>
            </w:pPr>
            <w:r w:rsidRPr="005760E7">
              <w:t>LEGO-</w:t>
            </w:r>
            <w:proofErr w:type="spellStart"/>
            <w:r w:rsidRPr="005760E7">
              <w:t>перформанс</w:t>
            </w:r>
            <w:proofErr w:type="spellEnd"/>
            <w:r w:rsidRPr="005760E7">
              <w:t xml:space="preserve"> «Город  на вырост»</w:t>
            </w:r>
          </w:p>
        </w:tc>
        <w:tc>
          <w:tcPr>
            <w:tcW w:w="1560" w:type="dxa"/>
          </w:tcPr>
          <w:p w:rsidR="00CB3170" w:rsidRPr="005760E7" w:rsidRDefault="00CB3170" w:rsidP="00640D78">
            <w:pPr>
              <w:spacing w:line="240" w:lineRule="exact"/>
            </w:pPr>
            <w:r w:rsidRPr="005760E7">
              <w:t>11:00 – 15:00</w:t>
            </w:r>
          </w:p>
        </w:tc>
        <w:tc>
          <w:tcPr>
            <w:tcW w:w="3514" w:type="dxa"/>
          </w:tcPr>
          <w:p w:rsidR="00CB3170" w:rsidRDefault="00CB3170" w:rsidP="00CB3170">
            <w:pPr>
              <w:spacing w:line="244" w:lineRule="exact"/>
              <w:ind w:left="-57" w:right="-57"/>
            </w:pPr>
            <w:r>
              <w:t>Площадка перед Городским библиотечным информационным центром,</w:t>
            </w:r>
          </w:p>
          <w:p w:rsidR="00CB3170" w:rsidRPr="0045571D" w:rsidRDefault="00FB6B68" w:rsidP="00CB3170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CB3170" w:rsidRPr="005760E7" w:rsidTr="00E60282">
        <w:trPr>
          <w:trHeight w:val="227"/>
          <w:jc w:val="center"/>
        </w:trPr>
        <w:tc>
          <w:tcPr>
            <w:tcW w:w="4508" w:type="dxa"/>
          </w:tcPr>
          <w:p w:rsidR="00CB3170" w:rsidRPr="005760E7" w:rsidRDefault="00FB6B68" w:rsidP="00FB6B68">
            <w:pPr>
              <w:spacing w:line="240" w:lineRule="exact"/>
            </w:pPr>
            <w:r>
              <w:t>«Книжный салон на газоне»</w:t>
            </w:r>
            <w:r>
              <w:t>. В</w:t>
            </w:r>
            <w:r w:rsidR="00CB3170" w:rsidRPr="005760E7">
              <w:t>ыставка-продажа продукции, представленной книжными магазинами</w:t>
            </w:r>
            <w:r>
              <w:t xml:space="preserve"> </w:t>
            </w:r>
            <w:r w:rsidR="00CB3170" w:rsidRPr="005760E7">
              <w:t>и издательс</w:t>
            </w:r>
            <w:r w:rsidR="00CB3170">
              <w:t xml:space="preserve">твами </w:t>
            </w:r>
          </w:p>
        </w:tc>
        <w:tc>
          <w:tcPr>
            <w:tcW w:w="1560" w:type="dxa"/>
          </w:tcPr>
          <w:p w:rsidR="00CB3170" w:rsidRPr="005760E7" w:rsidRDefault="00CB3170" w:rsidP="00640D78">
            <w:pPr>
              <w:spacing w:line="240" w:lineRule="exact"/>
            </w:pPr>
            <w:r w:rsidRPr="005760E7">
              <w:t>11:00 – 15:00</w:t>
            </w:r>
          </w:p>
        </w:tc>
        <w:tc>
          <w:tcPr>
            <w:tcW w:w="3514" w:type="dxa"/>
          </w:tcPr>
          <w:p w:rsidR="00CB3170" w:rsidRDefault="00CB3170" w:rsidP="00CB3170">
            <w:pPr>
              <w:spacing w:line="244" w:lineRule="exact"/>
              <w:ind w:left="-57" w:right="-57"/>
            </w:pPr>
            <w:r>
              <w:t>Площадка перед Городским библиотечным информационным центром,</w:t>
            </w:r>
          </w:p>
          <w:p w:rsidR="00CB3170" w:rsidRDefault="00FB6B68" w:rsidP="00CB3170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CB3170" w:rsidRPr="005760E7" w:rsidTr="00E60282">
        <w:trPr>
          <w:trHeight w:val="227"/>
          <w:jc w:val="center"/>
        </w:trPr>
        <w:tc>
          <w:tcPr>
            <w:tcW w:w="4508" w:type="dxa"/>
          </w:tcPr>
          <w:p w:rsidR="00CB3170" w:rsidRPr="005760E7" w:rsidRDefault="00CB3170" w:rsidP="00640D78">
            <w:pPr>
              <w:spacing w:line="240" w:lineRule="exact"/>
            </w:pPr>
            <w:r w:rsidRPr="005760E7">
              <w:t xml:space="preserve">Молодежный </w:t>
            </w:r>
            <w:proofErr w:type="spellStart"/>
            <w:r w:rsidRPr="005760E7">
              <w:t>квест</w:t>
            </w:r>
            <w:proofErr w:type="spellEnd"/>
            <w:r w:rsidRPr="005760E7">
              <w:t xml:space="preserve"> «Загадки города</w:t>
            </w:r>
            <w:proofErr w:type="gramStart"/>
            <w:r w:rsidRPr="005760E7">
              <w:t xml:space="preserve"> Е</w:t>
            </w:r>
            <w:proofErr w:type="gramEnd"/>
            <w:r w:rsidRPr="005760E7">
              <w:t>»</w:t>
            </w:r>
          </w:p>
        </w:tc>
        <w:tc>
          <w:tcPr>
            <w:tcW w:w="1560" w:type="dxa"/>
          </w:tcPr>
          <w:p w:rsidR="00CB3170" w:rsidRPr="005760E7" w:rsidRDefault="00CB3170" w:rsidP="00640D78">
            <w:pPr>
              <w:spacing w:line="240" w:lineRule="exact"/>
            </w:pPr>
            <w:r w:rsidRPr="005760E7">
              <w:t>12:00 – 15:00</w:t>
            </w:r>
          </w:p>
        </w:tc>
        <w:tc>
          <w:tcPr>
            <w:tcW w:w="3514" w:type="dxa"/>
          </w:tcPr>
          <w:p w:rsidR="00CB3170" w:rsidRDefault="00CB3170" w:rsidP="00CB3170">
            <w:pPr>
              <w:spacing w:line="244" w:lineRule="exact"/>
              <w:ind w:left="-57" w:right="-57"/>
            </w:pPr>
            <w:r>
              <w:t>Площадка перед Городским библиотечным информационным центром,</w:t>
            </w:r>
          </w:p>
          <w:p w:rsidR="00CB3170" w:rsidRPr="005760E7" w:rsidRDefault="00FB6B68" w:rsidP="00CB3170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5760E7" w:rsidRPr="005760E7" w:rsidTr="00AD79FB">
        <w:trPr>
          <w:trHeight w:val="386"/>
          <w:jc w:val="center"/>
        </w:trPr>
        <w:tc>
          <w:tcPr>
            <w:tcW w:w="4508" w:type="dxa"/>
          </w:tcPr>
          <w:p w:rsidR="00E11DB5" w:rsidRPr="005760E7" w:rsidRDefault="00E11DB5" w:rsidP="00F44FE2">
            <w:pPr>
              <w:spacing w:line="244" w:lineRule="exact"/>
              <w:ind w:left="-57" w:right="-57"/>
            </w:pPr>
            <w:r w:rsidRPr="005760E7">
              <w:t xml:space="preserve">Интернет-погружение для продвинутых пользователей «WEB-гонки» </w:t>
            </w:r>
          </w:p>
          <w:p w:rsidR="00E11DB5" w:rsidRPr="005760E7" w:rsidRDefault="00E11DB5" w:rsidP="00F44FE2">
            <w:pPr>
              <w:spacing w:line="244" w:lineRule="exact"/>
              <w:ind w:left="-57" w:right="-57"/>
            </w:pPr>
          </w:p>
        </w:tc>
        <w:tc>
          <w:tcPr>
            <w:tcW w:w="1560" w:type="dxa"/>
          </w:tcPr>
          <w:p w:rsidR="00E11DB5" w:rsidRPr="005760E7" w:rsidRDefault="00E11DB5" w:rsidP="00F44FE2">
            <w:pPr>
              <w:spacing w:line="244" w:lineRule="exact"/>
              <w:ind w:left="-57" w:right="-57"/>
            </w:pPr>
            <w:r w:rsidRPr="005760E7">
              <w:t>10:00 – 15:00</w:t>
            </w:r>
          </w:p>
        </w:tc>
        <w:tc>
          <w:tcPr>
            <w:tcW w:w="3514" w:type="dxa"/>
          </w:tcPr>
          <w:p w:rsidR="00B91104" w:rsidRDefault="00B91104" w:rsidP="00F44FE2">
            <w:pPr>
              <w:spacing w:line="244" w:lineRule="exact"/>
              <w:ind w:left="-57" w:right="-57"/>
            </w:pPr>
            <w:r>
              <w:t>Городской библиотечный информационный центр,</w:t>
            </w:r>
          </w:p>
          <w:p w:rsidR="00E11DB5" w:rsidRPr="005760E7" w:rsidRDefault="00FB6B68" w:rsidP="00F44FE2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5760E7" w:rsidRPr="005760E7" w:rsidTr="00125B0B">
        <w:trPr>
          <w:trHeight w:val="227"/>
          <w:jc w:val="center"/>
        </w:trPr>
        <w:tc>
          <w:tcPr>
            <w:tcW w:w="4508" w:type="dxa"/>
          </w:tcPr>
          <w:p w:rsidR="00E11DB5" w:rsidRPr="005760E7" w:rsidRDefault="00E11DB5" w:rsidP="00E163C7">
            <w:pPr>
              <w:spacing w:line="244" w:lineRule="exact"/>
              <w:ind w:left="-57" w:right="-57"/>
            </w:pPr>
            <w:r w:rsidRPr="005760E7">
              <w:t>Встреча с извес</w:t>
            </w:r>
            <w:r w:rsidR="00B91104">
              <w:t xml:space="preserve">тным писателем-фантастом Вадимом Пановым </w:t>
            </w:r>
            <w:r w:rsidRPr="005760E7">
              <w:t xml:space="preserve">(Москва) </w:t>
            </w:r>
          </w:p>
        </w:tc>
        <w:tc>
          <w:tcPr>
            <w:tcW w:w="1560" w:type="dxa"/>
          </w:tcPr>
          <w:p w:rsidR="00E11DB5" w:rsidRPr="005760E7" w:rsidRDefault="00E11DB5" w:rsidP="00F44FE2">
            <w:pPr>
              <w:spacing w:line="244" w:lineRule="exact"/>
              <w:ind w:left="-57" w:right="-57"/>
            </w:pPr>
            <w:r w:rsidRPr="005760E7">
              <w:t>12:00 – 14:00</w:t>
            </w:r>
          </w:p>
        </w:tc>
        <w:tc>
          <w:tcPr>
            <w:tcW w:w="3514" w:type="dxa"/>
          </w:tcPr>
          <w:p w:rsidR="00B76AC8" w:rsidRDefault="00E11DB5" w:rsidP="00F44FE2">
            <w:pPr>
              <w:spacing w:line="244" w:lineRule="exact"/>
              <w:ind w:left="-57" w:right="-57"/>
            </w:pPr>
            <w:r w:rsidRPr="005760E7">
              <w:t>Городской библиотечный информационный центр</w:t>
            </w:r>
            <w:r w:rsidR="00B76AC8">
              <w:t>,</w:t>
            </w:r>
          </w:p>
          <w:p w:rsidR="00E11DB5" w:rsidRPr="005760E7" w:rsidRDefault="00FB6B68" w:rsidP="00F44FE2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5760E7" w:rsidRPr="005760E7" w:rsidTr="008300D1">
        <w:trPr>
          <w:trHeight w:val="227"/>
          <w:jc w:val="center"/>
        </w:trPr>
        <w:tc>
          <w:tcPr>
            <w:tcW w:w="4508" w:type="dxa"/>
          </w:tcPr>
          <w:p w:rsidR="00E11DB5" w:rsidRPr="005760E7" w:rsidRDefault="00E11DB5" w:rsidP="00F44FE2">
            <w:pPr>
              <w:spacing w:line="244" w:lineRule="exact"/>
              <w:ind w:left="-57" w:right="-57"/>
            </w:pPr>
            <w:r w:rsidRPr="005760E7">
              <w:t xml:space="preserve">Финал творческого фестиваля </w:t>
            </w:r>
            <w:r w:rsidR="00B91104">
              <w:t xml:space="preserve">профилактической направленности </w:t>
            </w:r>
            <w:r w:rsidRPr="005760E7">
              <w:t>«Городские истории»</w:t>
            </w:r>
          </w:p>
        </w:tc>
        <w:tc>
          <w:tcPr>
            <w:tcW w:w="1560" w:type="dxa"/>
          </w:tcPr>
          <w:p w:rsidR="00E11DB5" w:rsidRPr="005760E7" w:rsidRDefault="00E11DB5" w:rsidP="00F44FE2">
            <w:pPr>
              <w:spacing w:line="244" w:lineRule="exact"/>
              <w:ind w:left="-57" w:right="-57"/>
            </w:pPr>
            <w:r w:rsidRPr="005760E7">
              <w:t>13:00 -14:00</w:t>
            </w:r>
          </w:p>
        </w:tc>
        <w:tc>
          <w:tcPr>
            <w:tcW w:w="3514" w:type="dxa"/>
          </w:tcPr>
          <w:p w:rsidR="00B76AC8" w:rsidRDefault="00B76AC8" w:rsidP="00F44FE2">
            <w:pPr>
              <w:spacing w:line="244" w:lineRule="exact"/>
              <w:ind w:left="-57" w:right="-57"/>
            </w:pPr>
            <w:r>
              <w:t>Городской библиотечный информационный центр,</w:t>
            </w:r>
          </w:p>
          <w:p w:rsidR="00E11DB5" w:rsidRPr="005760E7" w:rsidRDefault="00FB6B68" w:rsidP="00F44FE2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5760E7" w:rsidRPr="005760E7" w:rsidTr="008852C2">
        <w:trPr>
          <w:trHeight w:val="227"/>
          <w:jc w:val="center"/>
        </w:trPr>
        <w:tc>
          <w:tcPr>
            <w:tcW w:w="4508" w:type="dxa"/>
          </w:tcPr>
          <w:p w:rsidR="00E11DB5" w:rsidRPr="005760E7" w:rsidRDefault="00E11DB5" w:rsidP="00F44FE2">
            <w:pPr>
              <w:spacing w:line="244" w:lineRule="exact"/>
              <w:ind w:left="-57" w:right="-57"/>
            </w:pPr>
            <w:r w:rsidRPr="005760E7">
              <w:t xml:space="preserve">Мастер-класс для родителей от психолога Анны Быковой </w:t>
            </w:r>
          </w:p>
          <w:p w:rsidR="00E11DB5" w:rsidRPr="005760E7" w:rsidRDefault="00E11DB5" w:rsidP="00F44FE2">
            <w:pPr>
              <w:spacing w:line="244" w:lineRule="exact"/>
              <w:ind w:left="-57" w:right="-57"/>
            </w:pPr>
            <w:r w:rsidRPr="005760E7">
              <w:t>«Советы для ленивой мамы»</w:t>
            </w:r>
          </w:p>
        </w:tc>
        <w:tc>
          <w:tcPr>
            <w:tcW w:w="1560" w:type="dxa"/>
          </w:tcPr>
          <w:p w:rsidR="00E11DB5" w:rsidRPr="005760E7" w:rsidRDefault="00E11DB5" w:rsidP="00F44FE2">
            <w:pPr>
              <w:spacing w:line="244" w:lineRule="exact"/>
              <w:ind w:left="-57" w:right="-57"/>
            </w:pPr>
            <w:r w:rsidRPr="005760E7">
              <w:t>14:00 – 15:00</w:t>
            </w:r>
          </w:p>
        </w:tc>
        <w:tc>
          <w:tcPr>
            <w:tcW w:w="3514" w:type="dxa"/>
          </w:tcPr>
          <w:p w:rsidR="00B76AC8" w:rsidRDefault="00B76AC8" w:rsidP="00F44FE2">
            <w:pPr>
              <w:spacing w:line="244" w:lineRule="exact"/>
              <w:ind w:left="-57" w:right="-57"/>
            </w:pPr>
            <w:r>
              <w:t>Городской библиотечный информационный центр,</w:t>
            </w:r>
          </w:p>
          <w:p w:rsidR="00E11DB5" w:rsidRPr="005760E7" w:rsidRDefault="00FB6B68" w:rsidP="00F44FE2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5760E7" w:rsidRPr="005760E7" w:rsidTr="00AC1B07">
        <w:trPr>
          <w:trHeight w:val="227"/>
          <w:jc w:val="center"/>
        </w:trPr>
        <w:tc>
          <w:tcPr>
            <w:tcW w:w="4508" w:type="dxa"/>
          </w:tcPr>
          <w:p w:rsidR="00E11DB5" w:rsidRPr="005760E7" w:rsidRDefault="00E11DB5" w:rsidP="00E163C7">
            <w:pPr>
              <w:spacing w:line="244" w:lineRule="exact"/>
              <w:ind w:left="-57" w:right="-57"/>
            </w:pPr>
            <w:r w:rsidRPr="005760E7">
              <w:t xml:space="preserve">Встреча с участниками Фестиваля литературных журналов «Толстяки на </w:t>
            </w:r>
            <w:proofErr w:type="spellStart"/>
            <w:r w:rsidRPr="005760E7">
              <w:t>Читайке</w:t>
            </w:r>
            <w:proofErr w:type="spellEnd"/>
            <w:r w:rsidRPr="005760E7">
              <w:t xml:space="preserve">» </w:t>
            </w:r>
          </w:p>
        </w:tc>
        <w:tc>
          <w:tcPr>
            <w:tcW w:w="1560" w:type="dxa"/>
          </w:tcPr>
          <w:p w:rsidR="00E11DB5" w:rsidRPr="005760E7" w:rsidRDefault="00E11DB5" w:rsidP="00F44FE2">
            <w:pPr>
              <w:spacing w:line="244" w:lineRule="exact"/>
              <w:ind w:left="-57" w:right="-57"/>
            </w:pPr>
            <w:r w:rsidRPr="005760E7">
              <w:t>15:00 – 17:00</w:t>
            </w:r>
          </w:p>
        </w:tc>
        <w:tc>
          <w:tcPr>
            <w:tcW w:w="3514" w:type="dxa"/>
          </w:tcPr>
          <w:p w:rsidR="00B76AC8" w:rsidRDefault="00B76AC8" w:rsidP="00F44FE2">
            <w:pPr>
              <w:spacing w:line="244" w:lineRule="exact"/>
              <w:ind w:left="-57" w:right="-57"/>
            </w:pPr>
            <w:r>
              <w:t>Городской библиотечный информационный центр,</w:t>
            </w:r>
          </w:p>
          <w:p w:rsidR="00E11DB5" w:rsidRPr="005760E7" w:rsidRDefault="00FB6B68" w:rsidP="00F44FE2">
            <w:pPr>
              <w:spacing w:line="244" w:lineRule="exact"/>
              <w:ind w:left="-57" w:right="-57"/>
            </w:pPr>
            <w:r>
              <w:t xml:space="preserve">ул. Антона </w:t>
            </w:r>
            <w:proofErr w:type="spellStart"/>
            <w:r>
              <w:t>Валека</w:t>
            </w:r>
            <w:proofErr w:type="spellEnd"/>
            <w:r>
              <w:t>, 12</w:t>
            </w:r>
          </w:p>
        </w:tc>
      </w:tr>
      <w:tr w:rsidR="005760E7" w:rsidRPr="005760E7" w:rsidTr="004F3E96">
        <w:trPr>
          <w:trHeight w:val="227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3" w:rsidRPr="005760E7" w:rsidRDefault="00DB2413" w:rsidP="00F44FE2">
            <w:pPr>
              <w:spacing w:line="244" w:lineRule="exact"/>
              <w:ind w:left="-57" w:right="-57"/>
            </w:pPr>
            <w:r w:rsidRPr="005760E7">
              <w:t>«Лучшие книги Екатеринбурга»</w:t>
            </w:r>
            <w:r w:rsidR="00FB6B68">
              <w:t xml:space="preserve">. </w:t>
            </w:r>
            <w:r w:rsidR="00FB6B68" w:rsidRPr="005760E7">
              <w:t>Большая выставка книг, изданных в 2017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3" w:rsidRPr="005760E7" w:rsidRDefault="00DB2413" w:rsidP="00F44FE2">
            <w:pPr>
              <w:spacing w:line="244" w:lineRule="exact"/>
              <w:ind w:left="-57" w:right="-57"/>
              <w:jc w:val="center"/>
            </w:pPr>
            <w:r w:rsidRPr="005760E7">
              <w:t>10:00 – 18:00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04" w:rsidRDefault="00B91104" w:rsidP="00F44FE2">
            <w:pPr>
              <w:spacing w:line="244" w:lineRule="exact"/>
              <w:ind w:left="-57" w:right="-57"/>
            </w:pPr>
            <w:r>
              <w:t>Библиотечный центр «Екатеринбург»,</w:t>
            </w:r>
          </w:p>
          <w:p w:rsidR="00DB2413" w:rsidRPr="005760E7" w:rsidRDefault="00B91104" w:rsidP="00F44FE2">
            <w:pPr>
              <w:spacing w:line="244" w:lineRule="exact"/>
              <w:ind w:left="-57" w:right="-57"/>
            </w:pPr>
            <w:r>
              <w:t xml:space="preserve"> ул. </w:t>
            </w:r>
            <w:proofErr w:type="gramStart"/>
            <w:r>
              <w:t>Мамина-Сибиряка</w:t>
            </w:r>
            <w:proofErr w:type="gramEnd"/>
            <w:r>
              <w:t>, 193</w:t>
            </w:r>
          </w:p>
        </w:tc>
      </w:tr>
      <w:tr w:rsidR="005760E7" w:rsidRPr="005760E7" w:rsidTr="004F3E96">
        <w:trPr>
          <w:trHeight w:val="227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3" w:rsidRPr="005760E7" w:rsidRDefault="00DB2413" w:rsidP="00F44FE2">
            <w:pPr>
              <w:spacing w:line="244" w:lineRule="exact"/>
              <w:ind w:left="-57" w:right="-57"/>
            </w:pPr>
            <w:r w:rsidRPr="005760E7">
              <w:t>Интерактивная литературно-развлекательная программа «Знакомый незнакомец Екатеринбург»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3" w:rsidRPr="005760E7" w:rsidRDefault="00DB2413" w:rsidP="00F44FE2">
            <w:pPr>
              <w:spacing w:line="244" w:lineRule="exact"/>
              <w:ind w:left="-57" w:right="-57"/>
              <w:jc w:val="center"/>
            </w:pPr>
            <w:r w:rsidRPr="005760E7">
              <w:t>12:00 – 15:00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04" w:rsidRDefault="00B91104" w:rsidP="00F44FE2">
            <w:pPr>
              <w:spacing w:line="244" w:lineRule="exact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Екатеринбургский зоопарк, </w:t>
            </w:r>
          </w:p>
          <w:p w:rsidR="00DB2413" w:rsidRPr="005760E7" w:rsidRDefault="00B91104" w:rsidP="00F44FE2">
            <w:pPr>
              <w:spacing w:line="244" w:lineRule="exact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gramStart"/>
            <w:r>
              <w:rPr>
                <w:lang w:eastAsia="en-US"/>
              </w:rPr>
              <w:t>Мамина-Сибиряка</w:t>
            </w:r>
            <w:proofErr w:type="gramEnd"/>
            <w:r>
              <w:rPr>
                <w:lang w:eastAsia="en-US"/>
              </w:rPr>
              <w:t>, 189 (мероприятие проводит Библиотечный Центр «Екатеринбург»)</w:t>
            </w:r>
          </w:p>
        </w:tc>
      </w:tr>
      <w:tr w:rsidR="005760E7" w:rsidRPr="005760E7" w:rsidTr="004F3E96">
        <w:trPr>
          <w:trHeight w:val="227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3" w:rsidRPr="005760E7" w:rsidRDefault="00DB2413" w:rsidP="00E36F66">
            <w:pPr>
              <w:spacing w:line="240" w:lineRule="exact"/>
              <w:ind w:left="-57" w:right="-57"/>
            </w:pPr>
            <w:r w:rsidRPr="005760E7">
              <w:t>Интерактивная программа «С книжным компасом по Екатеринбургу»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3" w:rsidRPr="005760E7" w:rsidRDefault="00DB2413" w:rsidP="00E36F66">
            <w:pPr>
              <w:spacing w:line="240" w:lineRule="exact"/>
              <w:ind w:left="-57" w:right="-57"/>
              <w:jc w:val="center"/>
            </w:pPr>
            <w:r w:rsidRPr="005760E7">
              <w:t>12:00 – 15:00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3" w:rsidRPr="005760E7" w:rsidRDefault="00DB2413" w:rsidP="00E36F66">
            <w:pPr>
              <w:spacing w:line="240" w:lineRule="exact"/>
              <w:ind w:left="-57" w:right="-57"/>
            </w:pPr>
            <w:r w:rsidRPr="005760E7">
              <w:t>Библиотека № 1 в составе Библиотечного Центра «Екатеринбург»,</w:t>
            </w:r>
          </w:p>
          <w:p w:rsidR="00DB2413" w:rsidRPr="005760E7" w:rsidRDefault="00DB2413" w:rsidP="00E36F66">
            <w:pPr>
              <w:spacing w:line="240" w:lineRule="exact"/>
              <w:ind w:left="-57" w:right="-57"/>
            </w:pPr>
            <w:r w:rsidRPr="005760E7">
              <w:t>ул. Хохрякова, 104</w:t>
            </w:r>
          </w:p>
        </w:tc>
      </w:tr>
      <w:tr w:rsidR="005760E7" w:rsidRPr="005760E7" w:rsidTr="004F3E96">
        <w:trPr>
          <w:trHeight w:val="227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68" w:rsidRDefault="00DB2413" w:rsidP="00E36F66">
            <w:pPr>
              <w:spacing w:line="240" w:lineRule="exact"/>
              <w:ind w:left="-57" w:right="-57"/>
            </w:pPr>
            <w:r w:rsidRPr="005760E7">
              <w:t xml:space="preserve">Познавательно-развлекательная </w:t>
            </w:r>
          </w:p>
          <w:p w:rsidR="00DB2413" w:rsidRPr="005760E7" w:rsidRDefault="00DB2413" w:rsidP="00E36F66">
            <w:pPr>
              <w:spacing w:line="240" w:lineRule="exact"/>
              <w:ind w:left="-57" w:right="-57"/>
            </w:pPr>
            <w:bookmarkStart w:id="0" w:name="_GoBack"/>
            <w:bookmarkEnd w:id="0"/>
            <w:proofErr w:type="spellStart"/>
            <w:r w:rsidRPr="005760E7">
              <w:t>фан</w:t>
            </w:r>
            <w:proofErr w:type="spellEnd"/>
            <w:r w:rsidRPr="005760E7">
              <w:t>-программа «Футбол-2018: играй, смотри, читай»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3" w:rsidRPr="005760E7" w:rsidRDefault="00DB2413" w:rsidP="00E36F66">
            <w:pPr>
              <w:spacing w:line="240" w:lineRule="exact"/>
              <w:ind w:left="-57" w:right="-57"/>
              <w:jc w:val="center"/>
            </w:pPr>
            <w:r w:rsidRPr="005760E7">
              <w:t>12:00 – 15:00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3" w:rsidRPr="005760E7" w:rsidRDefault="00DB2413" w:rsidP="00E36F66">
            <w:pPr>
              <w:spacing w:line="240" w:lineRule="exact"/>
              <w:ind w:left="-57" w:right="-57"/>
            </w:pPr>
            <w:r w:rsidRPr="005760E7">
              <w:t>Библиотека № 2 в составе Библиотечного Центра «Екатеринбург»,</w:t>
            </w:r>
          </w:p>
          <w:p w:rsidR="00DB2413" w:rsidRPr="005760E7" w:rsidRDefault="00DB2413" w:rsidP="00E36F66">
            <w:pPr>
              <w:spacing w:line="240" w:lineRule="exact"/>
              <w:ind w:left="-57" w:right="-57"/>
            </w:pPr>
            <w:r w:rsidRPr="005760E7">
              <w:t>пер. Симбирский, 7</w:t>
            </w:r>
          </w:p>
        </w:tc>
      </w:tr>
      <w:tr w:rsidR="005760E7" w:rsidRPr="005760E7" w:rsidTr="004F3E96">
        <w:trPr>
          <w:trHeight w:val="227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3" w:rsidRPr="005760E7" w:rsidRDefault="00DB2413" w:rsidP="00E36F66">
            <w:pPr>
              <w:spacing w:line="240" w:lineRule="exact"/>
              <w:ind w:left="-57" w:right="-57"/>
            </w:pPr>
            <w:proofErr w:type="spellStart"/>
            <w:r w:rsidRPr="005760E7">
              <w:t>МИКСпрограмма</w:t>
            </w:r>
            <w:proofErr w:type="spellEnd"/>
            <w:r w:rsidRPr="005760E7">
              <w:t xml:space="preserve"> #</w:t>
            </w:r>
            <w:proofErr w:type="spellStart"/>
            <w:r w:rsidRPr="005760E7">
              <w:t>Екатеринбургнаматч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3" w:rsidRPr="005760E7" w:rsidRDefault="00B76AC8" w:rsidP="00E36F66">
            <w:pPr>
              <w:spacing w:line="240" w:lineRule="exact"/>
              <w:ind w:left="-57" w:right="-57"/>
              <w:jc w:val="center"/>
            </w:pPr>
            <w:r w:rsidRPr="00B76AC8">
              <w:t>12:00 – 15:00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3" w:rsidRPr="005760E7" w:rsidRDefault="00DB2413" w:rsidP="00E36F66">
            <w:pPr>
              <w:spacing w:line="240" w:lineRule="exact"/>
              <w:ind w:left="-57" w:right="-57"/>
            </w:pPr>
            <w:r w:rsidRPr="005760E7">
              <w:t>Библиотека № 3 в составе Библиотечного Центра «Екатеринбург»,</w:t>
            </w:r>
          </w:p>
          <w:p w:rsidR="00DB2413" w:rsidRPr="005760E7" w:rsidRDefault="00DB2413" w:rsidP="00E36F66">
            <w:pPr>
              <w:spacing w:line="240" w:lineRule="exact"/>
              <w:ind w:left="-57" w:right="-57"/>
            </w:pPr>
            <w:r w:rsidRPr="005760E7">
              <w:t>ул. Косарева, 7</w:t>
            </w:r>
          </w:p>
        </w:tc>
      </w:tr>
    </w:tbl>
    <w:p w:rsidR="00EC1C84" w:rsidRPr="005760E7" w:rsidRDefault="00EC1C84" w:rsidP="00E36F66">
      <w:pPr>
        <w:spacing w:line="240" w:lineRule="exact"/>
        <w:ind w:left="-57" w:right="-57"/>
        <w:jc w:val="center"/>
      </w:pPr>
    </w:p>
    <w:sectPr w:rsidR="00EC1C84" w:rsidRPr="005760E7" w:rsidSect="00FA0D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70" w:rsidRDefault="00DF2070" w:rsidP="0099132B">
      <w:r>
        <w:separator/>
      </w:r>
    </w:p>
  </w:endnote>
  <w:endnote w:type="continuationSeparator" w:id="0">
    <w:p w:rsidR="00DF2070" w:rsidRDefault="00DF2070" w:rsidP="0099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86B" w:rsidRDefault="0052586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86B" w:rsidRDefault="0052586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86B" w:rsidRDefault="005258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70" w:rsidRDefault="00DF2070" w:rsidP="0099132B">
      <w:r>
        <w:separator/>
      </w:r>
    </w:p>
  </w:footnote>
  <w:footnote w:type="continuationSeparator" w:id="0">
    <w:p w:rsidR="00DF2070" w:rsidRDefault="00DF2070" w:rsidP="00991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86B" w:rsidRDefault="005258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348305"/>
      <w:docPartObj>
        <w:docPartGallery w:val="Page Numbers (Top of Page)"/>
        <w:docPartUnique/>
      </w:docPartObj>
    </w:sdtPr>
    <w:sdtEndPr/>
    <w:sdtContent>
      <w:p w:rsidR="0052586B" w:rsidRDefault="005258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B68">
          <w:rPr>
            <w:noProof/>
          </w:rPr>
          <w:t>2</w:t>
        </w:r>
        <w:r>
          <w:fldChar w:fldCharType="end"/>
        </w:r>
      </w:p>
    </w:sdtContent>
  </w:sdt>
  <w:p w:rsidR="0052586B" w:rsidRDefault="0052586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86B" w:rsidRDefault="005258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34069"/>
    <w:multiLevelType w:val="hybridMultilevel"/>
    <w:tmpl w:val="56E05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B"/>
    <w:rsid w:val="00002A5D"/>
    <w:rsid w:val="0000383E"/>
    <w:rsid w:val="0000632D"/>
    <w:rsid w:val="00006ED0"/>
    <w:rsid w:val="00007EE9"/>
    <w:rsid w:val="00011071"/>
    <w:rsid w:val="00013049"/>
    <w:rsid w:val="000204B0"/>
    <w:rsid w:val="00023D60"/>
    <w:rsid w:val="00035D44"/>
    <w:rsid w:val="0005098F"/>
    <w:rsid w:val="0007231F"/>
    <w:rsid w:val="0007452D"/>
    <w:rsid w:val="000A186A"/>
    <w:rsid w:val="000A6691"/>
    <w:rsid w:val="000B0868"/>
    <w:rsid w:val="00151B43"/>
    <w:rsid w:val="00166C09"/>
    <w:rsid w:val="0016752F"/>
    <w:rsid w:val="00170749"/>
    <w:rsid w:val="001719B2"/>
    <w:rsid w:val="0019687A"/>
    <w:rsid w:val="001B10D1"/>
    <w:rsid w:val="001D003C"/>
    <w:rsid w:val="001E39E0"/>
    <w:rsid w:val="001E50ED"/>
    <w:rsid w:val="001E74C3"/>
    <w:rsid w:val="00202145"/>
    <w:rsid w:val="00227C76"/>
    <w:rsid w:val="002444CB"/>
    <w:rsid w:val="00250989"/>
    <w:rsid w:val="00272A03"/>
    <w:rsid w:val="002A2B04"/>
    <w:rsid w:val="002B3571"/>
    <w:rsid w:val="00322698"/>
    <w:rsid w:val="00332B06"/>
    <w:rsid w:val="0033590D"/>
    <w:rsid w:val="00337455"/>
    <w:rsid w:val="00354851"/>
    <w:rsid w:val="0037128C"/>
    <w:rsid w:val="00376BC5"/>
    <w:rsid w:val="00377068"/>
    <w:rsid w:val="003A4485"/>
    <w:rsid w:val="003B2FE1"/>
    <w:rsid w:val="003D5117"/>
    <w:rsid w:val="003E3DAF"/>
    <w:rsid w:val="003E6565"/>
    <w:rsid w:val="004047E9"/>
    <w:rsid w:val="0042011C"/>
    <w:rsid w:val="00450156"/>
    <w:rsid w:val="00462AA4"/>
    <w:rsid w:val="00475C41"/>
    <w:rsid w:val="00491913"/>
    <w:rsid w:val="00492CB0"/>
    <w:rsid w:val="004C6093"/>
    <w:rsid w:val="004C7EB5"/>
    <w:rsid w:val="004E7DE7"/>
    <w:rsid w:val="004E7F33"/>
    <w:rsid w:val="004F3E96"/>
    <w:rsid w:val="0052586B"/>
    <w:rsid w:val="005538CC"/>
    <w:rsid w:val="00556EAE"/>
    <w:rsid w:val="00557403"/>
    <w:rsid w:val="00561FB2"/>
    <w:rsid w:val="005760E7"/>
    <w:rsid w:val="0059663F"/>
    <w:rsid w:val="00596B75"/>
    <w:rsid w:val="005970DF"/>
    <w:rsid w:val="005A1AC8"/>
    <w:rsid w:val="005B1B1C"/>
    <w:rsid w:val="005B5C2B"/>
    <w:rsid w:val="005D11D3"/>
    <w:rsid w:val="005F0FDD"/>
    <w:rsid w:val="00614193"/>
    <w:rsid w:val="0064169E"/>
    <w:rsid w:val="00662E60"/>
    <w:rsid w:val="00664C2A"/>
    <w:rsid w:val="00687E5F"/>
    <w:rsid w:val="00693813"/>
    <w:rsid w:val="00696661"/>
    <w:rsid w:val="006C1115"/>
    <w:rsid w:val="006C6156"/>
    <w:rsid w:val="006D5F60"/>
    <w:rsid w:val="006F1926"/>
    <w:rsid w:val="00710587"/>
    <w:rsid w:val="0071174B"/>
    <w:rsid w:val="00750A81"/>
    <w:rsid w:val="007561F7"/>
    <w:rsid w:val="007600BC"/>
    <w:rsid w:val="00782444"/>
    <w:rsid w:val="0079328F"/>
    <w:rsid w:val="00794CE1"/>
    <w:rsid w:val="007A287F"/>
    <w:rsid w:val="007A631A"/>
    <w:rsid w:val="007B03C1"/>
    <w:rsid w:val="007E1219"/>
    <w:rsid w:val="007E4DD1"/>
    <w:rsid w:val="007F2CFC"/>
    <w:rsid w:val="00811B4B"/>
    <w:rsid w:val="00813997"/>
    <w:rsid w:val="0081601C"/>
    <w:rsid w:val="008418A7"/>
    <w:rsid w:val="00852672"/>
    <w:rsid w:val="00886947"/>
    <w:rsid w:val="0089126E"/>
    <w:rsid w:val="008B0655"/>
    <w:rsid w:val="008C7741"/>
    <w:rsid w:val="008D3CCB"/>
    <w:rsid w:val="008D6DB1"/>
    <w:rsid w:val="008F54A6"/>
    <w:rsid w:val="009215B5"/>
    <w:rsid w:val="009265B6"/>
    <w:rsid w:val="00942CB7"/>
    <w:rsid w:val="00944D66"/>
    <w:rsid w:val="00967DE8"/>
    <w:rsid w:val="00976AE5"/>
    <w:rsid w:val="0099132B"/>
    <w:rsid w:val="009C190F"/>
    <w:rsid w:val="009E0750"/>
    <w:rsid w:val="009E31B2"/>
    <w:rsid w:val="009E3415"/>
    <w:rsid w:val="009E3559"/>
    <w:rsid w:val="009F3322"/>
    <w:rsid w:val="00A07517"/>
    <w:rsid w:val="00A14951"/>
    <w:rsid w:val="00A433D5"/>
    <w:rsid w:val="00A62298"/>
    <w:rsid w:val="00A71137"/>
    <w:rsid w:val="00A73246"/>
    <w:rsid w:val="00A74C70"/>
    <w:rsid w:val="00A9442C"/>
    <w:rsid w:val="00A96723"/>
    <w:rsid w:val="00AA0D82"/>
    <w:rsid w:val="00AB4D30"/>
    <w:rsid w:val="00AB769F"/>
    <w:rsid w:val="00AD4299"/>
    <w:rsid w:val="00AF1605"/>
    <w:rsid w:val="00AF37DC"/>
    <w:rsid w:val="00B05ABC"/>
    <w:rsid w:val="00B13C87"/>
    <w:rsid w:val="00B14270"/>
    <w:rsid w:val="00B52823"/>
    <w:rsid w:val="00B53986"/>
    <w:rsid w:val="00B76AC8"/>
    <w:rsid w:val="00B91104"/>
    <w:rsid w:val="00BC4C57"/>
    <w:rsid w:val="00BC5522"/>
    <w:rsid w:val="00BC723F"/>
    <w:rsid w:val="00BF6A23"/>
    <w:rsid w:val="00BF6B0D"/>
    <w:rsid w:val="00C065B6"/>
    <w:rsid w:val="00C20977"/>
    <w:rsid w:val="00C405A2"/>
    <w:rsid w:val="00C502EE"/>
    <w:rsid w:val="00C551DB"/>
    <w:rsid w:val="00C642EE"/>
    <w:rsid w:val="00CB3170"/>
    <w:rsid w:val="00CC6EE5"/>
    <w:rsid w:val="00CD51B9"/>
    <w:rsid w:val="00CF0F90"/>
    <w:rsid w:val="00D03C4A"/>
    <w:rsid w:val="00D253F4"/>
    <w:rsid w:val="00D31771"/>
    <w:rsid w:val="00D41691"/>
    <w:rsid w:val="00D464F2"/>
    <w:rsid w:val="00D724D1"/>
    <w:rsid w:val="00D83F5B"/>
    <w:rsid w:val="00D8558A"/>
    <w:rsid w:val="00D873D6"/>
    <w:rsid w:val="00DA1B44"/>
    <w:rsid w:val="00DB0C25"/>
    <w:rsid w:val="00DB2413"/>
    <w:rsid w:val="00DB28D6"/>
    <w:rsid w:val="00DF2070"/>
    <w:rsid w:val="00E11DB5"/>
    <w:rsid w:val="00E163C7"/>
    <w:rsid w:val="00E20B1D"/>
    <w:rsid w:val="00E31FB7"/>
    <w:rsid w:val="00E36F66"/>
    <w:rsid w:val="00E77909"/>
    <w:rsid w:val="00E77D6F"/>
    <w:rsid w:val="00E9009E"/>
    <w:rsid w:val="00E97D71"/>
    <w:rsid w:val="00EA0041"/>
    <w:rsid w:val="00EA28C5"/>
    <w:rsid w:val="00EC1C84"/>
    <w:rsid w:val="00EF047C"/>
    <w:rsid w:val="00EF7C3C"/>
    <w:rsid w:val="00F00F92"/>
    <w:rsid w:val="00F165BB"/>
    <w:rsid w:val="00F17482"/>
    <w:rsid w:val="00F24A65"/>
    <w:rsid w:val="00F25A7C"/>
    <w:rsid w:val="00F34792"/>
    <w:rsid w:val="00F44FE2"/>
    <w:rsid w:val="00FA0DC2"/>
    <w:rsid w:val="00FA3260"/>
    <w:rsid w:val="00FA560D"/>
    <w:rsid w:val="00FB2605"/>
    <w:rsid w:val="00FB2C11"/>
    <w:rsid w:val="00FB6B68"/>
    <w:rsid w:val="00FE6FF3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13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1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913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13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D464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64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46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64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46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464F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64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yl5">
    <w:name w:val="_5yl5"/>
    <w:basedOn w:val="a0"/>
    <w:rsid w:val="00693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13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1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913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13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D464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64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46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64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46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464F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64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yl5">
    <w:name w:val="_5yl5"/>
    <w:basedOn w:val="a0"/>
    <w:rsid w:val="0069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4ADA7-118D-492A-AB5F-AED7FDD1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Щепина Наталья Петровна</dc:creator>
  <cp:lastModifiedBy>Чеховская Виктория Валентиновна</cp:lastModifiedBy>
  <cp:revision>12</cp:revision>
  <cp:lastPrinted>2018-04-16T10:48:00Z</cp:lastPrinted>
  <dcterms:created xsi:type="dcterms:W3CDTF">2018-04-10T10:57:00Z</dcterms:created>
  <dcterms:modified xsi:type="dcterms:W3CDTF">2018-04-18T06:54:00Z</dcterms:modified>
</cp:coreProperties>
</file>